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/>
          <w:b/>
          <w:color w:val="auto"/>
          <w:sz w:val="84"/>
          <w:szCs w:val="84"/>
        </w:rPr>
      </w:pPr>
      <w:bookmarkStart w:id="0" w:name="_GoBack"/>
      <w:r>
        <w:rPr>
          <w:rFonts w:ascii="宋体" w:hAnsi="宋体"/>
          <w:b/>
          <w:color w:val="auto"/>
          <w:sz w:val="84"/>
          <w:szCs w:val="8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-84455</wp:posOffset>
                </wp:positionH>
                <wp:positionV relativeFrom="paragraph">
                  <wp:posOffset>704850</wp:posOffset>
                </wp:positionV>
                <wp:extent cx="5743575" cy="46355"/>
                <wp:effectExtent l="19050" t="7620" r="19050" b="22225"/>
                <wp:wrapNone/>
                <wp:docPr id="4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flipV="1">
                          <a:off x="0" y="0"/>
                          <a:ext cx="5743575" cy="46355"/>
                          <a:chOff x="1642" y="2865"/>
                          <a:chExt cx="9684" cy="91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642" y="2865"/>
                            <a:ext cx="9684" cy="1"/>
                          </a:xfrm>
                          <a:prstGeom prst="line">
                            <a:avLst/>
                          </a:prstGeom>
                          <a:noFill/>
                          <a:ln w="2857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642" y="2955"/>
                            <a:ext cx="9684" cy="1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FF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" o:spid="_x0000_s1026" o:spt="203" style="position:absolute;left:0pt;flip:y;margin-left:-6.65pt;margin-top:55.5pt;height:3.65pt;width:452.25pt;z-index:251659264;mso-width-relative:page;mso-height-relative:page;" coordorigin="1642,2865" coordsize="9684,91" o:gfxdata="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D4iR5R2AAAAAsBAAAPAAAAAAAAAAEAIAAAACIAAABk&#10;cnMvZG93bnJldi54bWxQSwECFAAUAAAACACHTuJA2WAhYj8CAABRBgAADgAAAAAAAAABACAAAAAn&#10;AQAAZHJzL2Uyb0RvYy54bWxQSwUGAAAAAAYABgBZAQAA2AUAAAAA&#10;">
                <o:lock v:ext="edit" aspectratio="f"/>
                <v:line id="Line 10" o:spid="_x0000_s1026" o:spt="20" style="position:absolute;left:1642;top:2865;height:1;width:9684;" filled="f" stroked="t" coordsize="21600,21600" o:gfxdata="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UQzuLsAAADa&#10;AAAADwAAAAAAAAABACAAAAAiAAAAZHJzL2Rvd25yZXYueG1sUEsBAhQAFAAAAAgAh07iQDMvBZ47&#10;AAAAOQAAABAAAAAAAAAAAQAgAAAACgEAAGRycy9zaGFwZXhtbC54bWxQSwUGAAAAAAYABgBbAQAA&#10;tAMAAAAA&#10;">
                  <v:fill on="f" focussize="0,0"/>
                  <v:stroke weight="2.25pt" color="#FF0000" joinstyle="round"/>
                  <v:imagedata o:title=""/>
                  <o:lock v:ext="edit" aspectratio="f"/>
                </v:line>
                <v:line id="Line 11" o:spid="_x0000_s1026" o:spt="20" style="position:absolute;left:1642;top:2955;height:1;width:9684;" filled="f" stroked="t" coordsize="21600,21600" o:gfxdata="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LD2kvC8AAAA&#10;2gAAAA8AAAAAAAAAAQAgAAAAIgAAAGRycy9kb3ducmV2LnhtbFBLAQIUABQAAAAIAIdO4kAzLwWe&#10;OwAAADkAAAAQAAAAAAAAAAEAIAAAAAsBAABkcnMvc2hhcGV4bWwueG1sUEsFBgAAAAAGAAYAWwEA&#10;ALUDAAAAAA==&#10;">
                  <v:fill on="f" focussize="0,0"/>
                  <v:stroke color="#FF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rFonts w:hint="eastAsia" w:ascii="宋体" w:hAnsi="宋体"/>
          <w:b/>
          <w:color w:val="auto"/>
          <w:sz w:val="84"/>
          <w:szCs w:val="84"/>
          <w:lang w:eastAsia="zh-CN"/>
        </w:rPr>
        <w:t>新昌县</w:t>
      </w:r>
      <w:r>
        <w:rPr>
          <w:rFonts w:ascii="宋体" w:hAnsi="宋体"/>
          <w:b/>
          <w:color w:val="auto"/>
          <w:sz w:val="84"/>
          <w:szCs w:val="84"/>
        </w:rPr>
        <w:t xml:space="preserve"> </w:t>
      </w:r>
      <w:r>
        <w:rPr>
          <w:rFonts w:hint="eastAsia" w:ascii="宋体" w:hAnsi="宋体"/>
          <w:b/>
          <w:color w:val="auto"/>
          <w:sz w:val="84"/>
          <w:szCs w:val="84"/>
        </w:rPr>
        <w:t>人</w:t>
      </w:r>
      <w:r>
        <w:rPr>
          <w:rFonts w:ascii="宋体" w:hAnsi="宋体"/>
          <w:b/>
          <w:color w:val="auto"/>
          <w:sz w:val="84"/>
          <w:szCs w:val="84"/>
        </w:rPr>
        <w:t xml:space="preserve"> </w:t>
      </w:r>
      <w:r>
        <w:rPr>
          <w:rFonts w:hint="eastAsia" w:ascii="宋体" w:hAnsi="宋体"/>
          <w:b/>
          <w:color w:val="auto"/>
          <w:sz w:val="84"/>
          <w:szCs w:val="84"/>
        </w:rPr>
        <w:t>民</w:t>
      </w:r>
      <w:r>
        <w:rPr>
          <w:rFonts w:ascii="宋体" w:hAnsi="宋体"/>
          <w:b/>
          <w:color w:val="auto"/>
          <w:sz w:val="84"/>
          <w:szCs w:val="84"/>
        </w:rPr>
        <w:t xml:space="preserve"> </w:t>
      </w:r>
      <w:r>
        <w:rPr>
          <w:rFonts w:hint="eastAsia" w:ascii="宋体" w:hAnsi="宋体"/>
          <w:b/>
          <w:color w:val="auto"/>
          <w:sz w:val="84"/>
          <w:szCs w:val="84"/>
        </w:rPr>
        <w:t>医</w:t>
      </w:r>
      <w:r>
        <w:rPr>
          <w:rFonts w:ascii="宋体" w:hAnsi="宋体"/>
          <w:b/>
          <w:color w:val="auto"/>
          <w:sz w:val="84"/>
          <w:szCs w:val="84"/>
        </w:rPr>
        <w:t xml:space="preserve"> </w:t>
      </w:r>
      <w:r>
        <w:rPr>
          <w:rFonts w:hint="eastAsia" w:ascii="宋体" w:hAnsi="宋体"/>
          <w:b/>
          <w:color w:val="auto"/>
          <w:sz w:val="84"/>
          <w:szCs w:val="84"/>
        </w:rPr>
        <w:t>院</w:t>
      </w:r>
    </w:p>
    <w:p>
      <w:pPr>
        <w:jc w:val="center"/>
        <w:rPr>
          <w:rFonts w:ascii="方正小标宋简体" w:hAnsi="等线" w:eastAsia="方正小标宋简体"/>
          <w:color w:val="auto"/>
          <w:sz w:val="44"/>
          <w:szCs w:val="44"/>
        </w:rPr>
      </w:pPr>
      <w:r>
        <w:rPr>
          <w:rFonts w:ascii="仿宋_GB2312" w:hAnsi="等线" w:eastAsia="仿宋_GB2312"/>
          <w:color w:val="auto"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margin">
                  <wp:posOffset>-307340</wp:posOffset>
                </wp:positionH>
                <wp:positionV relativeFrom="paragraph">
                  <wp:posOffset>861060</wp:posOffset>
                </wp:positionV>
                <wp:extent cx="6141720" cy="4915535"/>
                <wp:effectExtent l="5080" t="5080" r="6350" b="13335"/>
                <wp:wrapSquare wrapText="bothSides"/>
                <wp:docPr id="21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1720" cy="4915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仿宋_GB2312" w:eastAsia="仿宋_GB2312"/>
                                <w:b/>
                                <w:color w:val="aut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color w:val="auto"/>
                                <w:sz w:val="28"/>
                                <w:szCs w:val="28"/>
                              </w:rPr>
                              <w:t>本次填报将作为医院制定采购需求的重要依据，请各供应商认真阅读注意事项和填报表格，如实、细致、准确填报：</w:t>
                            </w:r>
                          </w:p>
                          <w:p>
                            <w:pPr>
                              <w:ind w:firstLine="562" w:firstLineChars="200"/>
                              <w:jc w:val="left"/>
                              <w:rPr>
                                <w:rFonts w:ascii="仿宋_GB2312" w:eastAsia="仿宋_GB2312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28"/>
                                <w:szCs w:val="28"/>
                              </w:rPr>
                              <w:t>一、</w:t>
                            </w: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本次调研报名设备要求为2</w:t>
                            </w:r>
                            <w:r>
                              <w:rPr>
                                <w:rFonts w:ascii="仿宋" w:hAnsi="仿宋" w:eastAsia="仿宋"/>
                                <w:b/>
                                <w:sz w:val="28"/>
                                <w:szCs w:val="28"/>
                              </w:rPr>
                              <w:t>02</w:t>
                            </w: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5</w:t>
                            </w: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年</w:t>
                            </w: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春</w:t>
                            </w:r>
                            <w:r>
                              <w:rPr>
                                <w:rFonts w:hint="eastAsia" w:ascii="仿宋" w:hAnsi="仿宋" w:eastAsia="仿宋"/>
                                <w:b/>
                                <w:sz w:val="28"/>
                                <w:szCs w:val="28"/>
                              </w:rPr>
                              <w:t>季展会医疗馆（非医疗专区）上架设备。</w:t>
                            </w:r>
                          </w:p>
                          <w:p>
                            <w:pPr>
                              <w:ind w:firstLine="562" w:firstLineChars="200"/>
                              <w:jc w:val="left"/>
                              <w:rPr>
                                <w:rFonts w:ascii="仿宋_GB2312" w:eastAsia="仿宋_GB2312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28"/>
                                <w:szCs w:val="28"/>
                              </w:rPr>
                              <w:t>二、本次采购需求调查承诺表中所列设备及数量、预估金额，仅为现阶段工作计划，医院将根据实际工作进展进行调整和完善，最终以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实际采购数量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28"/>
                                <w:szCs w:val="28"/>
                              </w:rPr>
                              <w:t>为准。</w:t>
                            </w:r>
                          </w:p>
                          <w:p>
                            <w:pPr>
                              <w:ind w:firstLine="562" w:firstLineChars="200"/>
                              <w:jc w:val="left"/>
                              <w:rPr>
                                <w:rFonts w:ascii="仿宋_GB2312" w:eastAsia="仿宋_GB2312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28"/>
                                <w:szCs w:val="28"/>
                              </w:rPr>
                              <w:t>三、填报时，请供应商根据预估单价及数量，主动联系对接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相关科室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28"/>
                                <w:szCs w:val="28"/>
                              </w:rPr>
                              <w:t>，填报能满足临床实际需求的最新规格型号和配置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28"/>
                                <w:szCs w:val="28"/>
                                <w:lang w:eastAsia="zh-CN"/>
                              </w:rPr>
                              <w:t>，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28"/>
                                <w:szCs w:val="28"/>
                                <w:lang w:val="en-US" w:eastAsia="zh-CN"/>
                              </w:rPr>
                              <w:t>填写最优惠的价格和服务承诺</w:t>
                            </w:r>
                            <w:r>
                              <w:rPr>
                                <w:rFonts w:hint="eastAsia" w:ascii="仿宋_GB2312" w:eastAsia="仿宋_GB2312"/>
                                <w:b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>
                            <w:pPr>
                              <w:ind w:firstLine="562" w:firstLineChars="200"/>
                              <w:jc w:val="left"/>
                              <w:rPr>
                                <w:rFonts w:hint="eastAsia" w:ascii="仿宋" w:hAnsi="仿宋" w:eastAsia="仿宋" w:cs="仿宋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仿宋_GB2312" w:eastAsia="仿宋_GB2312"/>
                                <w:b/>
                                <w:sz w:val="28"/>
                                <w:szCs w:val="28"/>
                              </w:rPr>
                              <w:t>四、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bCs/>
                                <w:i w:val="0"/>
                                <w:iCs w:val="0"/>
                                <w:caps w:val="0"/>
                                <w:color w:val="333333"/>
                                <w:spacing w:val="0"/>
                                <w:sz w:val="28"/>
                                <w:szCs w:val="28"/>
                                <w:shd w:val="clear" w:fill="FFFFFF"/>
                                <w:vertAlign w:val="baseline"/>
                                <w:lang w:val="en-US" w:eastAsia="zh-CN"/>
                              </w:rPr>
                              <w:t>所列产品展会无入围或入围产品不符合医院需求外，原则上</w:t>
                            </w:r>
                            <w:r>
                              <w:rPr>
                                <w:rFonts w:hint="eastAsia" w:ascii="仿宋" w:hAnsi="仿宋" w:eastAsia="仿宋" w:cs="仿宋"/>
                                <w:b/>
                                <w:sz w:val="28"/>
                                <w:szCs w:val="28"/>
                              </w:rPr>
                              <w:t>展会项目不再开展其他调研。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-24.2pt;margin-top:67.8pt;height:387.05pt;width:483.6pt;mso-position-horizontal-relative:margin;mso-wrap-distance-bottom:3.6pt;mso-wrap-distance-left:9pt;mso-wrap-distance-right:9pt;mso-wrap-distance-top:3.6pt;z-index:251660288;mso-width-relative:page;mso-height-relative:page;" fillcolor="#FFFFFF" filled="t" stroked="t" coordsize="21600,21600" o:gfxdata="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O7Jr&#10;LNoAAAALAQAADwAAAAAAAAABACAAAAAiAAAAZHJzL2Rvd25yZXYueG1sUEsBAhQAFAAAAAgAh07i&#10;QM9kT6AgAgAAMAQAAA4AAAAAAAAAAQAgAAAAKQEAAGRycy9lMm9Eb2MueG1sUEsFBgAAAAAGAAYA&#10;WQEAALsFAAAAAA==&#10;">
                <v:fill on="t" focussize="0,0"/>
                <v:stroke color="#000000" miterlimit="8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  <w:rPr>
                          <w:rFonts w:ascii="仿宋_GB2312" w:eastAsia="仿宋_GB2312"/>
                          <w:b/>
                          <w:color w:val="auto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color w:val="auto"/>
                          <w:sz w:val="28"/>
                          <w:szCs w:val="28"/>
                        </w:rPr>
                        <w:t>本次填报将作为医院制定采购需求的重要依据，请各供应商认真阅读注意事项和填报表格，如实、细致、准确填报：</w:t>
                      </w:r>
                    </w:p>
                    <w:p>
                      <w:pPr>
                        <w:ind w:firstLine="562" w:firstLineChars="200"/>
                        <w:jc w:val="left"/>
                        <w:rPr>
                          <w:rFonts w:ascii="仿宋_GB2312" w:eastAsia="仿宋_GB2312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8"/>
                          <w:szCs w:val="28"/>
                        </w:rPr>
                        <w:t>一、</w:t>
                      </w:r>
                      <w:r>
                        <w:rPr>
                          <w:rFonts w:hint="eastAsia" w:ascii="仿宋" w:hAnsi="仿宋" w:eastAsia="仿宋"/>
                          <w:b/>
                          <w:sz w:val="28"/>
                          <w:szCs w:val="28"/>
                        </w:rPr>
                        <w:t>本次调研报名设备要求为2</w:t>
                      </w:r>
                      <w:r>
                        <w:rPr>
                          <w:rFonts w:ascii="仿宋" w:hAnsi="仿宋" w:eastAsia="仿宋"/>
                          <w:b/>
                          <w:sz w:val="28"/>
                          <w:szCs w:val="28"/>
                        </w:rPr>
                        <w:t>02</w:t>
                      </w:r>
                      <w:r>
                        <w:rPr>
                          <w:rFonts w:hint="eastAsia" w:ascii="仿宋" w:hAnsi="仿宋" w:eastAsia="仿宋"/>
                          <w:b/>
                          <w:sz w:val="28"/>
                          <w:szCs w:val="28"/>
                          <w:lang w:val="en-US" w:eastAsia="zh-CN"/>
                        </w:rPr>
                        <w:t>5</w:t>
                      </w:r>
                      <w:r>
                        <w:rPr>
                          <w:rFonts w:hint="eastAsia" w:ascii="仿宋" w:hAnsi="仿宋" w:eastAsia="仿宋"/>
                          <w:b/>
                          <w:sz w:val="28"/>
                          <w:szCs w:val="28"/>
                        </w:rPr>
                        <w:t>年</w:t>
                      </w:r>
                      <w:r>
                        <w:rPr>
                          <w:rFonts w:hint="eastAsia" w:ascii="仿宋" w:hAnsi="仿宋" w:eastAsia="仿宋"/>
                          <w:b/>
                          <w:sz w:val="28"/>
                          <w:szCs w:val="28"/>
                          <w:lang w:eastAsia="zh-CN"/>
                        </w:rPr>
                        <w:t>春</w:t>
                      </w:r>
                      <w:r>
                        <w:rPr>
                          <w:rFonts w:hint="eastAsia" w:ascii="仿宋" w:hAnsi="仿宋" w:eastAsia="仿宋"/>
                          <w:b/>
                          <w:sz w:val="28"/>
                          <w:szCs w:val="28"/>
                        </w:rPr>
                        <w:t>季展会医疗馆（非医疗专区）上架设备。</w:t>
                      </w:r>
                    </w:p>
                    <w:p>
                      <w:pPr>
                        <w:ind w:firstLine="562" w:firstLineChars="200"/>
                        <w:jc w:val="left"/>
                        <w:rPr>
                          <w:rFonts w:ascii="仿宋_GB2312" w:eastAsia="仿宋_GB2312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8"/>
                          <w:szCs w:val="28"/>
                        </w:rPr>
                        <w:t>二、本次采购需求调查承诺表中所列设备及数量、预估金额，仅为现阶段工作计划，医院将根据实际工作进展进行调整和完善，最终以</w:t>
                      </w:r>
                      <w:r>
                        <w:rPr>
                          <w:rFonts w:hint="eastAsia" w:ascii="仿宋_GB2312" w:eastAsia="仿宋_GB2312"/>
                          <w:b/>
                          <w:sz w:val="28"/>
                          <w:szCs w:val="28"/>
                          <w:lang w:eastAsia="zh-CN"/>
                        </w:rPr>
                        <w:t>实际采购数量</w:t>
                      </w:r>
                      <w:r>
                        <w:rPr>
                          <w:rFonts w:hint="eastAsia" w:ascii="仿宋_GB2312" w:eastAsia="仿宋_GB2312"/>
                          <w:b/>
                          <w:sz w:val="28"/>
                          <w:szCs w:val="28"/>
                        </w:rPr>
                        <w:t>为准。</w:t>
                      </w:r>
                    </w:p>
                    <w:p>
                      <w:pPr>
                        <w:ind w:firstLine="562" w:firstLineChars="200"/>
                        <w:jc w:val="left"/>
                        <w:rPr>
                          <w:rFonts w:ascii="仿宋_GB2312" w:eastAsia="仿宋_GB2312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8"/>
                          <w:szCs w:val="28"/>
                        </w:rPr>
                        <w:t>三、填报时，请供应商根据预估单价及数量，主动联系对接</w:t>
                      </w:r>
                      <w:r>
                        <w:rPr>
                          <w:rFonts w:hint="eastAsia" w:ascii="仿宋_GB2312" w:eastAsia="仿宋_GB2312"/>
                          <w:b/>
                          <w:sz w:val="28"/>
                          <w:szCs w:val="28"/>
                          <w:lang w:val="en-US" w:eastAsia="zh-CN"/>
                        </w:rPr>
                        <w:t>相关科室</w:t>
                      </w:r>
                      <w:r>
                        <w:rPr>
                          <w:rFonts w:hint="eastAsia" w:ascii="仿宋_GB2312" w:eastAsia="仿宋_GB2312"/>
                          <w:b/>
                          <w:sz w:val="28"/>
                          <w:szCs w:val="28"/>
                        </w:rPr>
                        <w:t>，填报能满足临床实际需求的最新规格型号和配置</w:t>
                      </w:r>
                      <w:r>
                        <w:rPr>
                          <w:rFonts w:hint="eastAsia" w:ascii="仿宋_GB2312" w:eastAsia="仿宋_GB2312"/>
                          <w:b/>
                          <w:sz w:val="28"/>
                          <w:szCs w:val="28"/>
                          <w:lang w:eastAsia="zh-CN"/>
                        </w:rPr>
                        <w:t>，</w:t>
                      </w:r>
                      <w:r>
                        <w:rPr>
                          <w:rFonts w:hint="eastAsia" w:ascii="仿宋_GB2312" w:eastAsia="仿宋_GB2312"/>
                          <w:b/>
                          <w:sz w:val="28"/>
                          <w:szCs w:val="28"/>
                          <w:lang w:val="en-US" w:eastAsia="zh-CN"/>
                        </w:rPr>
                        <w:t>填写最优惠的价格和服务承诺</w:t>
                      </w:r>
                      <w:r>
                        <w:rPr>
                          <w:rFonts w:hint="eastAsia" w:ascii="仿宋_GB2312" w:eastAsia="仿宋_GB2312"/>
                          <w:b/>
                          <w:sz w:val="28"/>
                          <w:szCs w:val="28"/>
                        </w:rPr>
                        <w:t>。</w:t>
                      </w:r>
                    </w:p>
                    <w:p>
                      <w:pPr>
                        <w:ind w:firstLine="562" w:firstLineChars="200"/>
                        <w:jc w:val="left"/>
                        <w:rPr>
                          <w:rFonts w:hint="eastAsia" w:ascii="仿宋" w:hAnsi="仿宋" w:eastAsia="仿宋" w:cs="仿宋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仿宋_GB2312" w:eastAsia="仿宋_GB2312"/>
                          <w:b/>
                          <w:sz w:val="28"/>
                          <w:szCs w:val="28"/>
                        </w:rPr>
                        <w:t>四、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bCs/>
                          <w:i w:val="0"/>
                          <w:iCs w:val="0"/>
                          <w:caps w:val="0"/>
                          <w:color w:val="333333"/>
                          <w:spacing w:val="0"/>
                          <w:sz w:val="28"/>
                          <w:szCs w:val="28"/>
                          <w:shd w:val="clear" w:fill="FFFFFF"/>
                          <w:vertAlign w:val="baseline"/>
                          <w:lang w:val="en-US" w:eastAsia="zh-CN"/>
                        </w:rPr>
                        <w:t>所列产品展会无入围或入围产品不符合医院需求外，原则上</w:t>
                      </w:r>
                      <w:r>
                        <w:rPr>
                          <w:rFonts w:hint="eastAsia" w:ascii="仿宋" w:hAnsi="仿宋" w:eastAsia="仿宋" w:cs="仿宋"/>
                          <w:b/>
                          <w:sz w:val="28"/>
                          <w:szCs w:val="28"/>
                        </w:rPr>
                        <w:t>展会项目不再开展其他调研。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hint="eastAsia" w:ascii="方正小标宋简体" w:hAnsi="等线" w:eastAsia="方正小标宋简体"/>
          <w:color w:val="auto"/>
          <w:sz w:val="44"/>
          <w:szCs w:val="44"/>
        </w:rPr>
        <w:t>采购需求调查承诺表填报注意事项</w:t>
      </w:r>
    </w:p>
    <w:bookmarkEnd w:id="0"/>
    <w:p>
      <w:pPr>
        <w:spacing w:line="560" w:lineRule="exact"/>
        <w:rPr>
          <w:rFonts w:ascii="仿宋_GB2312" w:hAnsi="等线" w:eastAsia="仿宋_GB2312"/>
          <w:color w:val="auto"/>
          <w:sz w:val="32"/>
          <w:szCs w:val="32"/>
        </w:rPr>
      </w:pPr>
    </w:p>
    <w:p>
      <w:pPr>
        <w:numPr>
          <w:ilvl w:val="0"/>
          <w:numId w:val="1"/>
        </w:numPr>
        <w:spacing w:line="560" w:lineRule="exact"/>
        <w:ind w:left="482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请根据想报名参加的项目，在承诺表中对应项目后面填报相关承诺信息。</w:t>
      </w:r>
    </w:p>
    <w:p>
      <w:pPr>
        <w:numPr>
          <w:ilvl w:val="0"/>
          <w:numId w:val="1"/>
        </w:numPr>
        <w:spacing w:line="560" w:lineRule="exact"/>
        <w:ind w:left="482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填报过程中请勿删除任何栏目，同一设备项下无法填写的栏目，请用“/”表示。</w:t>
      </w:r>
      <w:r>
        <w:rPr>
          <w:rFonts w:ascii="仿宋_GB2312" w:hAnsi="等线" w:eastAsia="仿宋_GB2312"/>
          <w:sz w:val="32"/>
          <w:szCs w:val="32"/>
        </w:rPr>
        <w:t xml:space="preserve"> </w:t>
      </w:r>
    </w:p>
    <w:p>
      <w:pPr>
        <w:numPr>
          <w:ilvl w:val="0"/>
          <w:numId w:val="1"/>
        </w:numPr>
        <w:spacing w:line="560" w:lineRule="exact"/>
        <w:ind w:left="482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表格标“</w:t>
      </w:r>
      <w:r>
        <w:rPr>
          <w:rFonts w:hint="eastAsia" w:ascii="仿宋_GB2312" w:hAnsi="等线" w:eastAsia="仿宋_GB2312"/>
          <w:color w:val="auto"/>
          <w:sz w:val="32"/>
          <w:szCs w:val="32"/>
        </w:rPr>
        <w:t>*</w:t>
      </w:r>
      <w:r>
        <w:rPr>
          <w:rFonts w:hint="eastAsia" w:ascii="仿宋_GB2312" w:hAnsi="等线" w:eastAsia="仿宋_GB2312"/>
          <w:sz w:val="32"/>
          <w:szCs w:val="32"/>
        </w:rPr>
        <w:t>”为必填项。</w:t>
      </w:r>
    </w:p>
    <w:p>
      <w:pPr>
        <w:numPr>
          <w:ilvl w:val="0"/>
          <w:numId w:val="1"/>
        </w:numPr>
        <w:spacing w:line="560" w:lineRule="exact"/>
        <w:ind w:left="482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是否中小微企业填报标准以生产企业属性为标准。</w:t>
      </w:r>
    </w:p>
    <w:p>
      <w:pPr>
        <w:numPr>
          <w:ilvl w:val="0"/>
          <w:numId w:val="1"/>
        </w:numPr>
        <w:spacing w:line="560" w:lineRule="exact"/>
        <w:ind w:left="482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如设备有专用耗材的，请注明耗材的使用次数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、平台代码</w:t>
      </w:r>
      <w:r>
        <w:rPr>
          <w:rFonts w:hint="eastAsia" w:ascii="仿宋_GB2312" w:hAnsi="等线" w:eastAsia="仿宋_GB2312"/>
          <w:sz w:val="32"/>
          <w:szCs w:val="32"/>
        </w:rPr>
        <w:t>，并填写“专用耗材、试剂承诺单价（元）”和“是否支持设备免费提供”两栏。通用耗材不必填报。</w:t>
      </w:r>
    </w:p>
    <w:p>
      <w:pPr>
        <w:numPr>
          <w:ilvl w:val="0"/>
          <w:numId w:val="1"/>
        </w:numPr>
        <w:spacing w:line="560" w:lineRule="exact"/>
        <w:ind w:left="482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“展会链接”要求填写202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等线" w:eastAsia="仿宋_GB2312"/>
          <w:sz w:val="32"/>
          <w:szCs w:val="32"/>
        </w:rPr>
        <w:t>年春季展会医疗馆链接。</w:t>
      </w:r>
    </w:p>
    <w:p>
      <w:pPr>
        <w:numPr>
          <w:ilvl w:val="0"/>
          <w:numId w:val="1"/>
        </w:numPr>
        <w:spacing w:line="560" w:lineRule="exact"/>
        <w:ind w:left="482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表格请统一命名为“供应商名称+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需求调查</w:t>
      </w:r>
      <w:r>
        <w:rPr>
          <w:rFonts w:hint="eastAsia" w:ascii="仿宋_GB2312" w:hAnsi="等线" w:eastAsia="仿宋_GB2312"/>
          <w:sz w:val="32"/>
          <w:szCs w:val="32"/>
        </w:rPr>
        <w:t>承诺表”。</w:t>
      </w:r>
    </w:p>
    <w:p>
      <w:pPr>
        <w:numPr>
          <w:ilvl w:val="0"/>
          <w:numId w:val="1"/>
        </w:numPr>
        <w:spacing w:line="560" w:lineRule="exact"/>
        <w:ind w:left="482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此表格务必同时提供盖章扫描件和E</w:t>
      </w:r>
      <w:r>
        <w:rPr>
          <w:rFonts w:ascii="仿宋_GB2312" w:hAnsi="等线" w:eastAsia="仿宋_GB2312"/>
          <w:sz w:val="32"/>
          <w:szCs w:val="32"/>
        </w:rPr>
        <w:t>XCEL</w:t>
      </w:r>
      <w:r>
        <w:rPr>
          <w:rFonts w:hint="eastAsia" w:ascii="仿宋_GB2312" w:hAnsi="等线" w:eastAsia="仿宋_GB2312"/>
          <w:sz w:val="32"/>
          <w:szCs w:val="32"/>
        </w:rPr>
        <w:t>表。扫描件统一使用A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等线" w:eastAsia="仿宋_GB2312"/>
          <w:sz w:val="32"/>
          <w:szCs w:val="32"/>
        </w:rPr>
        <w:t>纸，未填报的设备不必打印。</w:t>
      </w:r>
    </w:p>
    <w:p>
      <w:pPr>
        <w:numPr>
          <w:ilvl w:val="0"/>
          <w:numId w:val="1"/>
        </w:numPr>
        <w:spacing w:line="560" w:lineRule="exact"/>
        <w:ind w:left="482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请广大供应商务必根据注册证、说明书、白皮书等批准证明材料客观、如实、仔细填写。由于未正确填写、弄虚作假可能导致的后果，供应商自行承担，造成不良后果的，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新昌县</w:t>
      </w:r>
      <w:r>
        <w:rPr>
          <w:rFonts w:hint="eastAsia" w:ascii="仿宋_GB2312" w:hAnsi="等线" w:eastAsia="仿宋_GB2312"/>
          <w:sz w:val="32"/>
          <w:szCs w:val="32"/>
        </w:rPr>
        <w:t>人民医院将依法追究责任。</w:t>
      </w:r>
    </w:p>
    <w:p>
      <w:pPr>
        <w:numPr>
          <w:ilvl w:val="0"/>
          <w:numId w:val="1"/>
        </w:numPr>
        <w:spacing w:line="560" w:lineRule="exact"/>
        <w:ind w:left="482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  <w:lang w:eastAsia="zh-CN"/>
        </w:rPr>
        <w:t>请于</w:t>
      </w:r>
      <w:r>
        <w:rPr>
          <w:rFonts w:hint="eastAsia" w:ascii="仿宋_GB2312" w:hAnsi="等线" w:eastAsia="仿宋_GB2312"/>
          <w:sz w:val="32"/>
          <w:szCs w:val="32"/>
          <w:lang w:val="en-US" w:eastAsia="zh-CN"/>
        </w:rPr>
        <w:t>2025年3月7日之前完成报名，</w:t>
      </w:r>
      <w:r>
        <w:rPr>
          <w:rFonts w:hint="eastAsia" w:ascii="仿宋_GB2312" w:hAnsi="等线" w:eastAsia="仿宋_GB2312"/>
          <w:sz w:val="32"/>
          <w:szCs w:val="32"/>
        </w:rPr>
        <w:t>逾期造成的后果自负。</w:t>
      </w:r>
    </w:p>
    <w:p>
      <w:pPr>
        <w:numPr>
          <w:ilvl w:val="0"/>
          <w:numId w:val="1"/>
        </w:numPr>
        <w:spacing w:line="560" w:lineRule="exact"/>
        <w:ind w:left="482"/>
        <w:rPr>
          <w:rFonts w:ascii="仿宋_GB2312" w:hAnsi="等线" w:eastAsia="仿宋_GB2312"/>
          <w:sz w:val="32"/>
          <w:szCs w:val="32"/>
        </w:rPr>
      </w:pPr>
      <w:r>
        <w:rPr>
          <w:rFonts w:hint="eastAsia" w:ascii="仿宋_GB2312" w:hAnsi="等线" w:eastAsia="仿宋_GB2312"/>
          <w:sz w:val="32"/>
          <w:szCs w:val="32"/>
        </w:rPr>
        <w:t>填报过程中问题，请联系：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新昌县</w:t>
      </w:r>
      <w:r>
        <w:rPr>
          <w:rFonts w:hint="eastAsia" w:ascii="仿宋_GB2312" w:hAnsi="等线" w:eastAsia="仿宋_GB2312"/>
          <w:sz w:val="32"/>
          <w:szCs w:val="32"/>
        </w:rPr>
        <w:t>人民医院</w:t>
      </w:r>
      <w:r>
        <w:rPr>
          <w:rFonts w:hint="eastAsia" w:ascii="仿宋_GB2312" w:hAnsi="等线" w:eastAsia="仿宋_GB2312"/>
          <w:sz w:val="32"/>
          <w:szCs w:val="32"/>
          <w:lang w:eastAsia="zh-CN"/>
        </w:rPr>
        <w:t>物资供应科陈老师</w:t>
      </w:r>
      <w:r>
        <w:rPr>
          <w:rFonts w:hint="eastAsia" w:ascii="仿宋_GB2312" w:hAnsi="等线" w:eastAsia="仿宋_GB2312"/>
          <w:sz w:val="32"/>
          <w:szCs w:val="32"/>
        </w:rPr>
        <w:t>，联系电话：</w:t>
      </w:r>
      <w:r>
        <w:rPr>
          <w:rFonts w:ascii="Times New Roman" w:hAnsi="Times New Roman" w:eastAsia="仿宋"/>
          <w:sz w:val="32"/>
          <w:szCs w:val="32"/>
        </w:rPr>
        <w:t>0575-8</w:t>
      </w:r>
      <w:r>
        <w:rPr>
          <w:rFonts w:hint="eastAsia" w:ascii="Times New Roman" w:hAnsi="Times New Roman" w:eastAsia="仿宋"/>
          <w:sz w:val="32"/>
          <w:szCs w:val="32"/>
          <w:lang w:val="en-US" w:eastAsia="zh-CN"/>
        </w:rPr>
        <w:t>025758</w:t>
      </w:r>
      <w:r>
        <w:rPr>
          <w:rFonts w:hint="eastAsia" w:ascii="仿宋_GB2312" w:hAnsi="等线" w:eastAsia="仿宋_GB2312"/>
          <w:sz w:val="32"/>
          <w:szCs w:val="32"/>
        </w:rPr>
        <w:t>。</w:t>
      </w:r>
    </w:p>
    <w:p>
      <w:pPr>
        <w:spacing w:line="560" w:lineRule="exact"/>
        <w:ind w:left="482"/>
        <w:rPr>
          <w:rFonts w:ascii="Times New Roman" w:hAnsi="Times New Roman"/>
          <w:color w:val="000000"/>
          <w:kern w:val="0"/>
          <w:sz w:val="24"/>
          <w:szCs w:val="24"/>
          <w:shd w:val="clear" w:color="auto" w:fill="FFFFFF"/>
        </w:rPr>
      </w:pPr>
      <w:r>
        <w:rPr>
          <w:rFonts w:hint="eastAsia" w:ascii="仿宋_GB2312" w:hAnsi="等线" w:eastAsia="仿宋_GB2312"/>
          <w:sz w:val="32"/>
          <w:szCs w:val="32"/>
        </w:rPr>
        <w:t>感谢广大供应商支持！</w:t>
      </w:r>
    </w:p>
    <w:sectPr>
      <w:footerReference r:id="rId3" w:type="default"/>
      <w:footerReference r:id="rId4" w:type="even"/>
      <w:pgSz w:w="11906" w:h="16838"/>
      <w:pgMar w:top="1440" w:right="1588" w:bottom="1440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Microsoft YaHei UI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  <w:rFonts w:ascii="宋体"/>
        <w:sz w:val="24"/>
        <w:szCs w:val="24"/>
      </w:rPr>
    </w:pPr>
    <w:r>
      <w:rPr>
        <w:rStyle w:val="11"/>
        <w:rFonts w:ascii="宋体" w:hAnsi="宋体"/>
        <w:sz w:val="24"/>
        <w:szCs w:val="24"/>
      </w:rPr>
      <w:fldChar w:fldCharType="begin"/>
    </w:r>
    <w:r>
      <w:rPr>
        <w:rStyle w:val="11"/>
        <w:rFonts w:ascii="宋体" w:hAnsi="宋体"/>
        <w:sz w:val="24"/>
        <w:szCs w:val="24"/>
      </w:rPr>
      <w:instrText xml:space="preserve">PAGE  </w:instrText>
    </w:r>
    <w:r>
      <w:rPr>
        <w:rStyle w:val="11"/>
        <w:rFonts w:ascii="宋体" w:hAnsi="宋体"/>
        <w:sz w:val="24"/>
        <w:szCs w:val="24"/>
      </w:rPr>
      <w:fldChar w:fldCharType="separate"/>
    </w:r>
    <w:r>
      <w:rPr>
        <w:rStyle w:val="11"/>
        <w:rFonts w:ascii="宋体" w:hAnsi="宋体"/>
        <w:sz w:val="24"/>
        <w:szCs w:val="24"/>
      </w:rPr>
      <w:t>- 2 -</w:t>
    </w:r>
    <w:r>
      <w:rPr>
        <w:rStyle w:val="11"/>
        <w:rFonts w:ascii="宋体" w:hAnsi="宋体"/>
        <w:sz w:val="24"/>
        <w:szCs w:val="24"/>
      </w:rPr>
      <w:fldChar w:fldCharType="end"/>
    </w:r>
  </w:p>
  <w:p>
    <w:pPr>
      <w:pStyle w:val="5"/>
      <w:ind w:right="360" w:firstLine="360"/>
      <w:jc w:val="center"/>
    </w:pPr>
  </w:p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outside" w:y="1"/>
      <w:rPr>
        <w:rStyle w:val="11"/>
      </w:rPr>
    </w:pPr>
    <w:r>
      <w:rPr>
        <w:rStyle w:val="11"/>
      </w:rPr>
      <w:fldChar w:fldCharType="begin"/>
    </w:r>
    <w:r>
      <w:rPr>
        <w:rStyle w:val="11"/>
      </w:rPr>
      <w:instrText xml:space="preserve">PAGE  </w:instrText>
    </w:r>
    <w:r>
      <w:rPr>
        <w:rStyle w:val="11"/>
      </w:rPr>
      <w:fldChar w:fldCharType="end"/>
    </w:r>
  </w:p>
  <w:p>
    <w:pPr>
      <w:pStyle w:val="5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B94C14"/>
    <w:multiLevelType w:val="multilevel"/>
    <w:tmpl w:val="3FB94C14"/>
    <w:lvl w:ilvl="0" w:tentative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D5C"/>
    <w:rsid w:val="00000D33"/>
    <w:rsid w:val="0000228C"/>
    <w:rsid w:val="000055C1"/>
    <w:rsid w:val="00007CC2"/>
    <w:rsid w:val="000110A4"/>
    <w:rsid w:val="00014012"/>
    <w:rsid w:val="00025986"/>
    <w:rsid w:val="00026701"/>
    <w:rsid w:val="000276FA"/>
    <w:rsid w:val="000340BC"/>
    <w:rsid w:val="0003663C"/>
    <w:rsid w:val="00037B7F"/>
    <w:rsid w:val="00040ECD"/>
    <w:rsid w:val="00044107"/>
    <w:rsid w:val="000453EC"/>
    <w:rsid w:val="00051FE8"/>
    <w:rsid w:val="000606DF"/>
    <w:rsid w:val="000644CD"/>
    <w:rsid w:val="00066690"/>
    <w:rsid w:val="0007048C"/>
    <w:rsid w:val="00071F4B"/>
    <w:rsid w:val="000743E1"/>
    <w:rsid w:val="00074FFD"/>
    <w:rsid w:val="00075AF5"/>
    <w:rsid w:val="0008778E"/>
    <w:rsid w:val="000909E9"/>
    <w:rsid w:val="0009479D"/>
    <w:rsid w:val="000952A4"/>
    <w:rsid w:val="000A251C"/>
    <w:rsid w:val="000A4216"/>
    <w:rsid w:val="000B0B41"/>
    <w:rsid w:val="000B0E69"/>
    <w:rsid w:val="000B1FE3"/>
    <w:rsid w:val="000B3F3C"/>
    <w:rsid w:val="000C29EC"/>
    <w:rsid w:val="000D1788"/>
    <w:rsid w:val="000D45FC"/>
    <w:rsid w:val="000D49EE"/>
    <w:rsid w:val="000D5924"/>
    <w:rsid w:val="000E4FF2"/>
    <w:rsid w:val="000E665C"/>
    <w:rsid w:val="000F0D37"/>
    <w:rsid w:val="000F36AF"/>
    <w:rsid w:val="000F3914"/>
    <w:rsid w:val="00101606"/>
    <w:rsid w:val="00106602"/>
    <w:rsid w:val="00111272"/>
    <w:rsid w:val="00111D2B"/>
    <w:rsid w:val="00117FC0"/>
    <w:rsid w:val="00122845"/>
    <w:rsid w:val="00125AFF"/>
    <w:rsid w:val="00127746"/>
    <w:rsid w:val="00132DE2"/>
    <w:rsid w:val="001344B6"/>
    <w:rsid w:val="001354E5"/>
    <w:rsid w:val="001426E5"/>
    <w:rsid w:val="001544E0"/>
    <w:rsid w:val="00156482"/>
    <w:rsid w:val="00172901"/>
    <w:rsid w:val="00173201"/>
    <w:rsid w:val="00176697"/>
    <w:rsid w:val="00180FDA"/>
    <w:rsid w:val="00183554"/>
    <w:rsid w:val="0018662B"/>
    <w:rsid w:val="00193E61"/>
    <w:rsid w:val="00194B00"/>
    <w:rsid w:val="001956DB"/>
    <w:rsid w:val="001A2A03"/>
    <w:rsid w:val="001B19DA"/>
    <w:rsid w:val="001C4057"/>
    <w:rsid w:val="001C5838"/>
    <w:rsid w:val="001C6F92"/>
    <w:rsid w:val="001D19B3"/>
    <w:rsid w:val="001D44A1"/>
    <w:rsid w:val="001D4557"/>
    <w:rsid w:val="001D7A1B"/>
    <w:rsid w:val="001E16CA"/>
    <w:rsid w:val="001E4E6E"/>
    <w:rsid w:val="001E7B33"/>
    <w:rsid w:val="001F20A2"/>
    <w:rsid w:val="001F25F3"/>
    <w:rsid w:val="001F308C"/>
    <w:rsid w:val="002039BE"/>
    <w:rsid w:val="002057C7"/>
    <w:rsid w:val="00210373"/>
    <w:rsid w:val="00212684"/>
    <w:rsid w:val="00221688"/>
    <w:rsid w:val="002218A0"/>
    <w:rsid w:val="0022494D"/>
    <w:rsid w:val="002314F2"/>
    <w:rsid w:val="00232BA6"/>
    <w:rsid w:val="0024612B"/>
    <w:rsid w:val="002461C7"/>
    <w:rsid w:val="00246FCF"/>
    <w:rsid w:val="002510BC"/>
    <w:rsid w:val="00255477"/>
    <w:rsid w:val="00255775"/>
    <w:rsid w:val="0027115D"/>
    <w:rsid w:val="002745C5"/>
    <w:rsid w:val="00276107"/>
    <w:rsid w:val="0027624A"/>
    <w:rsid w:val="002809A9"/>
    <w:rsid w:val="00281F20"/>
    <w:rsid w:val="00282111"/>
    <w:rsid w:val="002B0CC8"/>
    <w:rsid w:val="002B14CB"/>
    <w:rsid w:val="002B1EE3"/>
    <w:rsid w:val="002B3F63"/>
    <w:rsid w:val="002C37B0"/>
    <w:rsid w:val="002C409B"/>
    <w:rsid w:val="002C5DCA"/>
    <w:rsid w:val="002C6B56"/>
    <w:rsid w:val="002D77BB"/>
    <w:rsid w:val="002E73FF"/>
    <w:rsid w:val="002E7D94"/>
    <w:rsid w:val="002F543D"/>
    <w:rsid w:val="002F76DE"/>
    <w:rsid w:val="002F7CE6"/>
    <w:rsid w:val="00300169"/>
    <w:rsid w:val="0030541A"/>
    <w:rsid w:val="0031022E"/>
    <w:rsid w:val="003139ED"/>
    <w:rsid w:val="003177B4"/>
    <w:rsid w:val="003203CB"/>
    <w:rsid w:val="003264C9"/>
    <w:rsid w:val="0032779C"/>
    <w:rsid w:val="00333450"/>
    <w:rsid w:val="00340C1B"/>
    <w:rsid w:val="00342709"/>
    <w:rsid w:val="00346D04"/>
    <w:rsid w:val="00347767"/>
    <w:rsid w:val="0035140B"/>
    <w:rsid w:val="0036021B"/>
    <w:rsid w:val="003616A0"/>
    <w:rsid w:val="00364308"/>
    <w:rsid w:val="003649A8"/>
    <w:rsid w:val="00365AA0"/>
    <w:rsid w:val="00371A96"/>
    <w:rsid w:val="00375453"/>
    <w:rsid w:val="0038017C"/>
    <w:rsid w:val="00385411"/>
    <w:rsid w:val="0038625D"/>
    <w:rsid w:val="00397076"/>
    <w:rsid w:val="003A0266"/>
    <w:rsid w:val="003A0534"/>
    <w:rsid w:val="003A2C4B"/>
    <w:rsid w:val="003A495F"/>
    <w:rsid w:val="003A55BC"/>
    <w:rsid w:val="003A5D2B"/>
    <w:rsid w:val="003A6317"/>
    <w:rsid w:val="003A7849"/>
    <w:rsid w:val="003A7AE8"/>
    <w:rsid w:val="003B157D"/>
    <w:rsid w:val="003B26FD"/>
    <w:rsid w:val="003B2ADD"/>
    <w:rsid w:val="003C2D82"/>
    <w:rsid w:val="003C4FD2"/>
    <w:rsid w:val="003C5665"/>
    <w:rsid w:val="003D29CE"/>
    <w:rsid w:val="003D4E38"/>
    <w:rsid w:val="003E0533"/>
    <w:rsid w:val="003E705D"/>
    <w:rsid w:val="003F26AF"/>
    <w:rsid w:val="003F639D"/>
    <w:rsid w:val="003F7E2C"/>
    <w:rsid w:val="004010BA"/>
    <w:rsid w:val="00402C34"/>
    <w:rsid w:val="00411E89"/>
    <w:rsid w:val="00414486"/>
    <w:rsid w:val="00416D5F"/>
    <w:rsid w:val="0041707C"/>
    <w:rsid w:val="004267F1"/>
    <w:rsid w:val="004367D0"/>
    <w:rsid w:val="00437AF8"/>
    <w:rsid w:val="004424AC"/>
    <w:rsid w:val="0045008D"/>
    <w:rsid w:val="00451D02"/>
    <w:rsid w:val="00455CDF"/>
    <w:rsid w:val="004579E2"/>
    <w:rsid w:val="00460E6F"/>
    <w:rsid w:val="00465C81"/>
    <w:rsid w:val="004737FE"/>
    <w:rsid w:val="004739CF"/>
    <w:rsid w:val="004743F8"/>
    <w:rsid w:val="0048133F"/>
    <w:rsid w:val="00482BC2"/>
    <w:rsid w:val="004847D2"/>
    <w:rsid w:val="00496256"/>
    <w:rsid w:val="004A22A3"/>
    <w:rsid w:val="004B05C2"/>
    <w:rsid w:val="004B0A7D"/>
    <w:rsid w:val="004B23DC"/>
    <w:rsid w:val="004B23E7"/>
    <w:rsid w:val="004B3BA8"/>
    <w:rsid w:val="004B61A9"/>
    <w:rsid w:val="004B687B"/>
    <w:rsid w:val="004B72E0"/>
    <w:rsid w:val="004B769D"/>
    <w:rsid w:val="004C5DA5"/>
    <w:rsid w:val="004C6632"/>
    <w:rsid w:val="004C70E1"/>
    <w:rsid w:val="004D06B9"/>
    <w:rsid w:val="004D11A3"/>
    <w:rsid w:val="004E0D88"/>
    <w:rsid w:val="004E3784"/>
    <w:rsid w:val="004E37B3"/>
    <w:rsid w:val="004E3E01"/>
    <w:rsid w:val="004E4A63"/>
    <w:rsid w:val="004F05F1"/>
    <w:rsid w:val="004F71F8"/>
    <w:rsid w:val="005057AD"/>
    <w:rsid w:val="00505F85"/>
    <w:rsid w:val="00507BB2"/>
    <w:rsid w:val="00507DAA"/>
    <w:rsid w:val="00507ECC"/>
    <w:rsid w:val="005120FA"/>
    <w:rsid w:val="0051318C"/>
    <w:rsid w:val="0051346C"/>
    <w:rsid w:val="0051516C"/>
    <w:rsid w:val="00516704"/>
    <w:rsid w:val="00522498"/>
    <w:rsid w:val="00526EBD"/>
    <w:rsid w:val="005311F7"/>
    <w:rsid w:val="00533798"/>
    <w:rsid w:val="00537118"/>
    <w:rsid w:val="005439D5"/>
    <w:rsid w:val="00547067"/>
    <w:rsid w:val="0055443B"/>
    <w:rsid w:val="00556C15"/>
    <w:rsid w:val="00560555"/>
    <w:rsid w:val="00564D9E"/>
    <w:rsid w:val="005659BB"/>
    <w:rsid w:val="00565E9C"/>
    <w:rsid w:val="0056757B"/>
    <w:rsid w:val="00571B66"/>
    <w:rsid w:val="005750CB"/>
    <w:rsid w:val="005802DA"/>
    <w:rsid w:val="00580C6F"/>
    <w:rsid w:val="00583419"/>
    <w:rsid w:val="005838EC"/>
    <w:rsid w:val="0058524C"/>
    <w:rsid w:val="005854A8"/>
    <w:rsid w:val="00596313"/>
    <w:rsid w:val="00597D1F"/>
    <w:rsid w:val="005B43EB"/>
    <w:rsid w:val="005B4852"/>
    <w:rsid w:val="005C7EA8"/>
    <w:rsid w:val="005D29F6"/>
    <w:rsid w:val="005E2EC5"/>
    <w:rsid w:val="005E5E37"/>
    <w:rsid w:val="005E6959"/>
    <w:rsid w:val="005F05E5"/>
    <w:rsid w:val="005F2609"/>
    <w:rsid w:val="005F2750"/>
    <w:rsid w:val="006152AB"/>
    <w:rsid w:val="00623605"/>
    <w:rsid w:val="0062537F"/>
    <w:rsid w:val="00631B8A"/>
    <w:rsid w:val="006345D3"/>
    <w:rsid w:val="00642BE4"/>
    <w:rsid w:val="0064430C"/>
    <w:rsid w:val="00645084"/>
    <w:rsid w:val="00646719"/>
    <w:rsid w:val="0065039E"/>
    <w:rsid w:val="00654DB9"/>
    <w:rsid w:val="00657272"/>
    <w:rsid w:val="006632DA"/>
    <w:rsid w:val="00670639"/>
    <w:rsid w:val="0067279D"/>
    <w:rsid w:val="00683DE0"/>
    <w:rsid w:val="00685AC8"/>
    <w:rsid w:val="00686FD3"/>
    <w:rsid w:val="006913EF"/>
    <w:rsid w:val="006921E7"/>
    <w:rsid w:val="00696A71"/>
    <w:rsid w:val="006A0A20"/>
    <w:rsid w:val="006A0B76"/>
    <w:rsid w:val="006A1F18"/>
    <w:rsid w:val="006A6208"/>
    <w:rsid w:val="006A7ADB"/>
    <w:rsid w:val="006B225A"/>
    <w:rsid w:val="006B63D2"/>
    <w:rsid w:val="006B77B2"/>
    <w:rsid w:val="006C64EF"/>
    <w:rsid w:val="006D088C"/>
    <w:rsid w:val="006D1265"/>
    <w:rsid w:val="006D414E"/>
    <w:rsid w:val="006D50EE"/>
    <w:rsid w:val="007005BF"/>
    <w:rsid w:val="007032C5"/>
    <w:rsid w:val="00704F8A"/>
    <w:rsid w:val="00713174"/>
    <w:rsid w:val="00720326"/>
    <w:rsid w:val="00722958"/>
    <w:rsid w:val="00723670"/>
    <w:rsid w:val="00723AE0"/>
    <w:rsid w:val="00723C2C"/>
    <w:rsid w:val="00731F6E"/>
    <w:rsid w:val="00732EC6"/>
    <w:rsid w:val="0073327C"/>
    <w:rsid w:val="00736A0A"/>
    <w:rsid w:val="00743852"/>
    <w:rsid w:val="0074405C"/>
    <w:rsid w:val="0074547F"/>
    <w:rsid w:val="00747957"/>
    <w:rsid w:val="00747B54"/>
    <w:rsid w:val="00750935"/>
    <w:rsid w:val="007572E7"/>
    <w:rsid w:val="00757D3B"/>
    <w:rsid w:val="00765FAD"/>
    <w:rsid w:val="00770982"/>
    <w:rsid w:val="00770C1A"/>
    <w:rsid w:val="007737EE"/>
    <w:rsid w:val="0077430F"/>
    <w:rsid w:val="00776BE7"/>
    <w:rsid w:val="00777EA9"/>
    <w:rsid w:val="00783BFC"/>
    <w:rsid w:val="007849E6"/>
    <w:rsid w:val="00784A7F"/>
    <w:rsid w:val="00794931"/>
    <w:rsid w:val="00794ADD"/>
    <w:rsid w:val="00797C21"/>
    <w:rsid w:val="007A4AB2"/>
    <w:rsid w:val="007A5225"/>
    <w:rsid w:val="007A6855"/>
    <w:rsid w:val="007B1CD2"/>
    <w:rsid w:val="007B22E9"/>
    <w:rsid w:val="007B4F6C"/>
    <w:rsid w:val="007B5313"/>
    <w:rsid w:val="007B62AB"/>
    <w:rsid w:val="007C6B59"/>
    <w:rsid w:val="007D59FD"/>
    <w:rsid w:val="007E3070"/>
    <w:rsid w:val="007E3213"/>
    <w:rsid w:val="007E4FAC"/>
    <w:rsid w:val="007E60D5"/>
    <w:rsid w:val="007E6397"/>
    <w:rsid w:val="007F14B8"/>
    <w:rsid w:val="007F62EC"/>
    <w:rsid w:val="00800EDF"/>
    <w:rsid w:val="00812728"/>
    <w:rsid w:val="00817F95"/>
    <w:rsid w:val="00823148"/>
    <w:rsid w:val="00825769"/>
    <w:rsid w:val="00826BF2"/>
    <w:rsid w:val="00827C7E"/>
    <w:rsid w:val="0083322D"/>
    <w:rsid w:val="0083669B"/>
    <w:rsid w:val="008408D6"/>
    <w:rsid w:val="00842180"/>
    <w:rsid w:val="00845A86"/>
    <w:rsid w:val="00856A49"/>
    <w:rsid w:val="0086044C"/>
    <w:rsid w:val="00860A3E"/>
    <w:rsid w:val="00860DEF"/>
    <w:rsid w:val="00863271"/>
    <w:rsid w:val="008658AC"/>
    <w:rsid w:val="008661DA"/>
    <w:rsid w:val="0086622D"/>
    <w:rsid w:val="0086684A"/>
    <w:rsid w:val="008678DB"/>
    <w:rsid w:val="008704A3"/>
    <w:rsid w:val="00870BB1"/>
    <w:rsid w:val="00870F60"/>
    <w:rsid w:val="00876478"/>
    <w:rsid w:val="00876DE6"/>
    <w:rsid w:val="00881E4E"/>
    <w:rsid w:val="00883A49"/>
    <w:rsid w:val="00884626"/>
    <w:rsid w:val="00887017"/>
    <w:rsid w:val="00890F01"/>
    <w:rsid w:val="008937AA"/>
    <w:rsid w:val="008A4199"/>
    <w:rsid w:val="008A45CF"/>
    <w:rsid w:val="008A5617"/>
    <w:rsid w:val="008A7A97"/>
    <w:rsid w:val="008A7FF5"/>
    <w:rsid w:val="008B2338"/>
    <w:rsid w:val="008B3806"/>
    <w:rsid w:val="008B75B5"/>
    <w:rsid w:val="008C46AC"/>
    <w:rsid w:val="008C5788"/>
    <w:rsid w:val="008C6081"/>
    <w:rsid w:val="008C706A"/>
    <w:rsid w:val="008D1271"/>
    <w:rsid w:val="008D3F20"/>
    <w:rsid w:val="008E01DC"/>
    <w:rsid w:val="008E1E76"/>
    <w:rsid w:val="008E2B02"/>
    <w:rsid w:val="008E48B7"/>
    <w:rsid w:val="008E7458"/>
    <w:rsid w:val="008F5F16"/>
    <w:rsid w:val="00912813"/>
    <w:rsid w:val="009208E0"/>
    <w:rsid w:val="00920B39"/>
    <w:rsid w:val="00925445"/>
    <w:rsid w:val="009316DC"/>
    <w:rsid w:val="00934939"/>
    <w:rsid w:val="00950FA9"/>
    <w:rsid w:val="00950FE6"/>
    <w:rsid w:val="00951351"/>
    <w:rsid w:val="009550D6"/>
    <w:rsid w:val="00955EA8"/>
    <w:rsid w:val="009618EC"/>
    <w:rsid w:val="0096365D"/>
    <w:rsid w:val="009654EE"/>
    <w:rsid w:val="0096797B"/>
    <w:rsid w:val="00970702"/>
    <w:rsid w:val="0097165E"/>
    <w:rsid w:val="00976C86"/>
    <w:rsid w:val="00977D3A"/>
    <w:rsid w:val="00977DB0"/>
    <w:rsid w:val="009805D2"/>
    <w:rsid w:val="00980A4B"/>
    <w:rsid w:val="0099459A"/>
    <w:rsid w:val="00995E51"/>
    <w:rsid w:val="009A2033"/>
    <w:rsid w:val="009B267F"/>
    <w:rsid w:val="009B6DCC"/>
    <w:rsid w:val="009C0753"/>
    <w:rsid w:val="009C75F0"/>
    <w:rsid w:val="009D0977"/>
    <w:rsid w:val="009D1A98"/>
    <w:rsid w:val="009D24E3"/>
    <w:rsid w:val="009D4745"/>
    <w:rsid w:val="009D4EAE"/>
    <w:rsid w:val="009D7D63"/>
    <w:rsid w:val="009E1561"/>
    <w:rsid w:val="009E4AEA"/>
    <w:rsid w:val="009E655E"/>
    <w:rsid w:val="009E6778"/>
    <w:rsid w:val="009F5E5C"/>
    <w:rsid w:val="00A001F1"/>
    <w:rsid w:val="00A06CB1"/>
    <w:rsid w:val="00A10189"/>
    <w:rsid w:val="00A17ED6"/>
    <w:rsid w:val="00A24DBF"/>
    <w:rsid w:val="00A31728"/>
    <w:rsid w:val="00A33571"/>
    <w:rsid w:val="00A35416"/>
    <w:rsid w:val="00A423FC"/>
    <w:rsid w:val="00A435D7"/>
    <w:rsid w:val="00A44F57"/>
    <w:rsid w:val="00A469DB"/>
    <w:rsid w:val="00A46CEC"/>
    <w:rsid w:val="00A54459"/>
    <w:rsid w:val="00A5658E"/>
    <w:rsid w:val="00A63231"/>
    <w:rsid w:val="00A638AF"/>
    <w:rsid w:val="00A66DDC"/>
    <w:rsid w:val="00A70754"/>
    <w:rsid w:val="00A72246"/>
    <w:rsid w:val="00A73FC4"/>
    <w:rsid w:val="00A83721"/>
    <w:rsid w:val="00A84033"/>
    <w:rsid w:val="00A9180B"/>
    <w:rsid w:val="00A91B43"/>
    <w:rsid w:val="00A9314A"/>
    <w:rsid w:val="00A934EF"/>
    <w:rsid w:val="00A9435B"/>
    <w:rsid w:val="00A945A4"/>
    <w:rsid w:val="00A94606"/>
    <w:rsid w:val="00AA254A"/>
    <w:rsid w:val="00AA5570"/>
    <w:rsid w:val="00AA5E73"/>
    <w:rsid w:val="00AA6E0A"/>
    <w:rsid w:val="00AB51E6"/>
    <w:rsid w:val="00AB52FE"/>
    <w:rsid w:val="00AB5365"/>
    <w:rsid w:val="00AB5487"/>
    <w:rsid w:val="00AB75C0"/>
    <w:rsid w:val="00AC02B0"/>
    <w:rsid w:val="00AC43DC"/>
    <w:rsid w:val="00AD1CE5"/>
    <w:rsid w:val="00AD5177"/>
    <w:rsid w:val="00AD58A9"/>
    <w:rsid w:val="00AE01E4"/>
    <w:rsid w:val="00AE53B6"/>
    <w:rsid w:val="00AF17C0"/>
    <w:rsid w:val="00AF3AD5"/>
    <w:rsid w:val="00AF43D7"/>
    <w:rsid w:val="00B0758C"/>
    <w:rsid w:val="00B07A6A"/>
    <w:rsid w:val="00B13382"/>
    <w:rsid w:val="00B135D3"/>
    <w:rsid w:val="00B17F37"/>
    <w:rsid w:val="00B2097D"/>
    <w:rsid w:val="00B23239"/>
    <w:rsid w:val="00B23921"/>
    <w:rsid w:val="00B23CD4"/>
    <w:rsid w:val="00B27388"/>
    <w:rsid w:val="00B332A4"/>
    <w:rsid w:val="00B565F9"/>
    <w:rsid w:val="00B57361"/>
    <w:rsid w:val="00B60E07"/>
    <w:rsid w:val="00B64D5C"/>
    <w:rsid w:val="00B67B21"/>
    <w:rsid w:val="00B70D1A"/>
    <w:rsid w:val="00B71116"/>
    <w:rsid w:val="00B77451"/>
    <w:rsid w:val="00B869EB"/>
    <w:rsid w:val="00B91A8D"/>
    <w:rsid w:val="00B91BA4"/>
    <w:rsid w:val="00B92E50"/>
    <w:rsid w:val="00B956C9"/>
    <w:rsid w:val="00B96382"/>
    <w:rsid w:val="00BA5056"/>
    <w:rsid w:val="00BA5EC3"/>
    <w:rsid w:val="00BB0BAC"/>
    <w:rsid w:val="00BB1263"/>
    <w:rsid w:val="00BB4A45"/>
    <w:rsid w:val="00BB59B3"/>
    <w:rsid w:val="00BC2CC6"/>
    <w:rsid w:val="00BC2DD4"/>
    <w:rsid w:val="00BC2E27"/>
    <w:rsid w:val="00BC61DD"/>
    <w:rsid w:val="00BD08D1"/>
    <w:rsid w:val="00BD33F2"/>
    <w:rsid w:val="00BD48BE"/>
    <w:rsid w:val="00BE264E"/>
    <w:rsid w:val="00BF05EE"/>
    <w:rsid w:val="00BF4896"/>
    <w:rsid w:val="00BF559C"/>
    <w:rsid w:val="00BF56A6"/>
    <w:rsid w:val="00BF7988"/>
    <w:rsid w:val="00C00CF3"/>
    <w:rsid w:val="00C0207E"/>
    <w:rsid w:val="00C045DD"/>
    <w:rsid w:val="00C100EC"/>
    <w:rsid w:val="00C127C2"/>
    <w:rsid w:val="00C12ED5"/>
    <w:rsid w:val="00C16718"/>
    <w:rsid w:val="00C24020"/>
    <w:rsid w:val="00C2427B"/>
    <w:rsid w:val="00C25DB3"/>
    <w:rsid w:val="00C311D8"/>
    <w:rsid w:val="00C4646B"/>
    <w:rsid w:val="00C54224"/>
    <w:rsid w:val="00C55C4D"/>
    <w:rsid w:val="00C6101B"/>
    <w:rsid w:val="00C65E42"/>
    <w:rsid w:val="00C761B3"/>
    <w:rsid w:val="00C8151F"/>
    <w:rsid w:val="00C81FFC"/>
    <w:rsid w:val="00C8476B"/>
    <w:rsid w:val="00C9253A"/>
    <w:rsid w:val="00C926FB"/>
    <w:rsid w:val="00C93F7B"/>
    <w:rsid w:val="00C94095"/>
    <w:rsid w:val="00C95CDC"/>
    <w:rsid w:val="00CA473F"/>
    <w:rsid w:val="00CA4FDE"/>
    <w:rsid w:val="00CB0AF1"/>
    <w:rsid w:val="00CB2A68"/>
    <w:rsid w:val="00CB2B04"/>
    <w:rsid w:val="00CB2DE1"/>
    <w:rsid w:val="00CB37F8"/>
    <w:rsid w:val="00CB4711"/>
    <w:rsid w:val="00CB64AC"/>
    <w:rsid w:val="00CC495D"/>
    <w:rsid w:val="00CC6858"/>
    <w:rsid w:val="00CD28D2"/>
    <w:rsid w:val="00CD3E93"/>
    <w:rsid w:val="00CD41DA"/>
    <w:rsid w:val="00CD604F"/>
    <w:rsid w:val="00CD60C4"/>
    <w:rsid w:val="00CE1B1D"/>
    <w:rsid w:val="00CE5270"/>
    <w:rsid w:val="00CE6CC4"/>
    <w:rsid w:val="00CF0C62"/>
    <w:rsid w:val="00CF10D0"/>
    <w:rsid w:val="00CF31FB"/>
    <w:rsid w:val="00CF5475"/>
    <w:rsid w:val="00CF6FD1"/>
    <w:rsid w:val="00D01CFC"/>
    <w:rsid w:val="00D06751"/>
    <w:rsid w:val="00D100CD"/>
    <w:rsid w:val="00D128FE"/>
    <w:rsid w:val="00D14E7B"/>
    <w:rsid w:val="00D20CCC"/>
    <w:rsid w:val="00D24AE6"/>
    <w:rsid w:val="00D26B92"/>
    <w:rsid w:val="00D2778A"/>
    <w:rsid w:val="00D31617"/>
    <w:rsid w:val="00D40FB8"/>
    <w:rsid w:val="00D414A1"/>
    <w:rsid w:val="00D4167B"/>
    <w:rsid w:val="00D41EE9"/>
    <w:rsid w:val="00D4596C"/>
    <w:rsid w:val="00D46112"/>
    <w:rsid w:val="00D55B9D"/>
    <w:rsid w:val="00D60BA4"/>
    <w:rsid w:val="00D6106D"/>
    <w:rsid w:val="00D6447E"/>
    <w:rsid w:val="00D6637E"/>
    <w:rsid w:val="00D664F3"/>
    <w:rsid w:val="00D7230D"/>
    <w:rsid w:val="00D74CBA"/>
    <w:rsid w:val="00D75F39"/>
    <w:rsid w:val="00D76189"/>
    <w:rsid w:val="00D87152"/>
    <w:rsid w:val="00D93531"/>
    <w:rsid w:val="00D95546"/>
    <w:rsid w:val="00D970EF"/>
    <w:rsid w:val="00D97C32"/>
    <w:rsid w:val="00DA171F"/>
    <w:rsid w:val="00DA3A93"/>
    <w:rsid w:val="00DA7AD9"/>
    <w:rsid w:val="00DA7C2E"/>
    <w:rsid w:val="00DB19D2"/>
    <w:rsid w:val="00DB3665"/>
    <w:rsid w:val="00DB41A7"/>
    <w:rsid w:val="00DB4B94"/>
    <w:rsid w:val="00DB6120"/>
    <w:rsid w:val="00DB76B6"/>
    <w:rsid w:val="00DC058E"/>
    <w:rsid w:val="00DC476C"/>
    <w:rsid w:val="00DC47FD"/>
    <w:rsid w:val="00DC5EF9"/>
    <w:rsid w:val="00DD421C"/>
    <w:rsid w:val="00DD5097"/>
    <w:rsid w:val="00DD7493"/>
    <w:rsid w:val="00DE325C"/>
    <w:rsid w:val="00DE3A31"/>
    <w:rsid w:val="00DE5C98"/>
    <w:rsid w:val="00DE7C8D"/>
    <w:rsid w:val="00DF1ADE"/>
    <w:rsid w:val="00DF55D5"/>
    <w:rsid w:val="00E018CF"/>
    <w:rsid w:val="00E03B53"/>
    <w:rsid w:val="00E063E3"/>
    <w:rsid w:val="00E07C4C"/>
    <w:rsid w:val="00E11D73"/>
    <w:rsid w:val="00E154F4"/>
    <w:rsid w:val="00E20BAA"/>
    <w:rsid w:val="00E23775"/>
    <w:rsid w:val="00E31A20"/>
    <w:rsid w:val="00E332C7"/>
    <w:rsid w:val="00E4455A"/>
    <w:rsid w:val="00E507CA"/>
    <w:rsid w:val="00E537E8"/>
    <w:rsid w:val="00E556D6"/>
    <w:rsid w:val="00E560F6"/>
    <w:rsid w:val="00E6031F"/>
    <w:rsid w:val="00E6557F"/>
    <w:rsid w:val="00E70671"/>
    <w:rsid w:val="00E76559"/>
    <w:rsid w:val="00E82855"/>
    <w:rsid w:val="00E83711"/>
    <w:rsid w:val="00E87857"/>
    <w:rsid w:val="00E917FE"/>
    <w:rsid w:val="00E96EA9"/>
    <w:rsid w:val="00EB06E8"/>
    <w:rsid w:val="00EB1329"/>
    <w:rsid w:val="00EB1DD8"/>
    <w:rsid w:val="00EB42B8"/>
    <w:rsid w:val="00EB6F36"/>
    <w:rsid w:val="00EB7F92"/>
    <w:rsid w:val="00EC4007"/>
    <w:rsid w:val="00ED1292"/>
    <w:rsid w:val="00ED1F62"/>
    <w:rsid w:val="00ED395C"/>
    <w:rsid w:val="00ED58A5"/>
    <w:rsid w:val="00EE26F3"/>
    <w:rsid w:val="00EE613A"/>
    <w:rsid w:val="00EF1B8C"/>
    <w:rsid w:val="00EF21A9"/>
    <w:rsid w:val="00EF3BF6"/>
    <w:rsid w:val="00EF3DD0"/>
    <w:rsid w:val="00F05EF6"/>
    <w:rsid w:val="00F067DB"/>
    <w:rsid w:val="00F10965"/>
    <w:rsid w:val="00F1302A"/>
    <w:rsid w:val="00F1475C"/>
    <w:rsid w:val="00F151D9"/>
    <w:rsid w:val="00F15F38"/>
    <w:rsid w:val="00F351DC"/>
    <w:rsid w:val="00F353EE"/>
    <w:rsid w:val="00F40DC3"/>
    <w:rsid w:val="00F4275E"/>
    <w:rsid w:val="00F42A98"/>
    <w:rsid w:val="00F4466A"/>
    <w:rsid w:val="00F530CC"/>
    <w:rsid w:val="00F55261"/>
    <w:rsid w:val="00F554F9"/>
    <w:rsid w:val="00F562DE"/>
    <w:rsid w:val="00F63B22"/>
    <w:rsid w:val="00F73912"/>
    <w:rsid w:val="00F80552"/>
    <w:rsid w:val="00F82FC0"/>
    <w:rsid w:val="00F83832"/>
    <w:rsid w:val="00F87E29"/>
    <w:rsid w:val="00F900AB"/>
    <w:rsid w:val="00F906F0"/>
    <w:rsid w:val="00F95A88"/>
    <w:rsid w:val="00FA0665"/>
    <w:rsid w:val="00FA0E7E"/>
    <w:rsid w:val="00FA4C57"/>
    <w:rsid w:val="00FA544C"/>
    <w:rsid w:val="00FB3859"/>
    <w:rsid w:val="00FB7E4E"/>
    <w:rsid w:val="00FC02D9"/>
    <w:rsid w:val="00FC54F5"/>
    <w:rsid w:val="00FD0400"/>
    <w:rsid w:val="00FD0F96"/>
    <w:rsid w:val="00FD52C4"/>
    <w:rsid w:val="00FD59B6"/>
    <w:rsid w:val="00FD68CC"/>
    <w:rsid w:val="00FD6F9B"/>
    <w:rsid w:val="00FE0974"/>
    <w:rsid w:val="00FE1F14"/>
    <w:rsid w:val="00FE2CEB"/>
    <w:rsid w:val="00FE2EDD"/>
    <w:rsid w:val="00FE4B81"/>
    <w:rsid w:val="00FF55A4"/>
    <w:rsid w:val="00FF7294"/>
    <w:rsid w:val="00FF76C4"/>
    <w:rsid w:val="02826D8C"/>
    <w:rsid w:val="064352BE"/>
    <w:rsid w:val="06770DF9"/>
    <w:rsid w:val="08A10BFA"/>
    <w:rsid w:val="0B936135"/>
    <w:rsid w:val="0BDD1B15"/>
    <w:rsid w:val="0D492AA9"/>
    <w:rsid w:val="0D7E49C0"/>
    <w:rsid w:val="0DCF5370"/>
    <w:rsid w:val="12C34E38"/>
    <w:rsid w:val="14631C48"/>
    <w:rsid w:val="1F175BD7"/>
    <w:rsid w:val="29F92E6F"/>
    <w:rsid w:val="2E635467"/>
    <w:rsid w:val="334677A6"/>
    <w:rsid w:val="43DD36FA"/>
    <w:rsid w:val="44456435"/>
    <w:rsid w:val="47A61509"/>
    <w:rsid w:val="48C31807"/>
    <w:rsid w:val="4C2E1393"/>
    <w:rsid w:val="4C5817E9"/>
    <w:rsid w:val="59616E8F"/>
    <w:rsid w:val="61B508E7"/>
    <w:rsid w:val="730242A4"/>
    <w:rsid w:val="7421354F"/>
    <w:rsid w:val="77704E0C"/>
    <w:rsid w:val="787B292C"/>
    <w:rsid w:val="7FE5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qFormat="1" w:unhideWhenUsed="0" w:uiPriority="99" w:semiHidden="0" w:name="Date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0" w:semiHidden="0" w:name="Strong"/>
    <w:lsdException w:qFormat="1" w:unhideWhenUsed="0" w:uiPriority="99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iPriority="0" w:semiHidden="0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nhideWhenUsed="0" w:uiPriority="99" w:semiHidden="0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5"/>
    <w:uiPriority w:val="99"/>
    <w:pPr>
      <w:spacing w:line="500" w:lineRule="exact"/>
      <w:ind w:firstLine="1080" w:firstLineChars="300"/>
    </w:pPr>
    <w:rPr>
      <w:kern w:val="0"/>
      <w:sz w:val="20"/>
      <w:szCs w:val="20"/>
    </w:rPr>
  </w:style>
  <w:style w:type="paragraph" w:styleId="3">
    <w:name w:val="Date"/>
    <w:basedOn w:val="1"/>
    <w:next w:val="1"/>
    <w:link w:val="16"/>
    <w:qFormat/>
    <w:uiPriority w:val="99"/>
    <w:pPr>
      <w:ind w:left="100" w:leftChars="2500"/>
    </w:pPr>
    <w:rPr>
      <w:rFonts w:ascii="Times New Roman" w:hAnsi="Times New Roman"/>
      <w:kern w:val="0"/>
      <w:sz w:val="20"/>
      <w:szCs w:val="20"/>
    </w:rPr>
  </w:style>
  <w:style w:type="paragraph" w:styleId="4">
    <w:name w:val="Balloon Text"/>
    <w:basedOn w:val="1"/>
    <w:link w:val="17"/>
    <w:uiPriority w:val="99"/>
    <w:rPr>
      <w:sz w:val="18"/>
      <w:szCs w:val="20"/>
    </w:rPr>
  </w:style>
  <w:style w:type="paragraph" w:styleId="5">
    <w:name w:val="footer"/>
    <w:basedOn w:val="1"/>
    <w:link w:val="18"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kern w:val="0"/>
      <w:sz w:val="18"/>
      <w:szCs w:val="20"/>
    </w:rPr>
  </w:style>
  <w:style w:type="paragraph" w:styleId="6">
    <w:name w:val="header"/>
    <w:basedOn w:val="1"/>
    <w:link w:val="1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kern w:val="0"/>
      <w:sz w:val="18"/>
      <w:szCs w:val="20"/>
    </w:rPr>
  </w:style>
  <w:style w:type="paragraph" w:styleId="7">
    <w:name w:val="Normal (Web)"/>
    <w:basedOn w:val="1"/>
    <w:unhideWhenUsed/>
    <w:qFormat/>
    <w:lock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page number"/>
    <w:locked/>
    <w:uiPriority w:val="99"/>
    <w:rPr>
      <w:rFonts w:cs="Times New Roman"/>
    </w:rPr>
  </w:style>
  <w:style w:type="character" w:styleId="12">
    <w:name w:val="FollowedHyperlink"/>
    <w:qFormat/>
    <w:uiPriority w:val="99"/>
    <w:rPr>
      <w:rFonts w:cs="Times New Roman"/>
      <w:color w:val="0066CC"/>
      <w:u w:val="none"/>
    </w:rPr>
  </w:style>
  <w:style w:type="character" w:styleId="13">
    <w:name w:val="Emphasis"/>
    <w:qFormat/>
    <w:uiPriority w:val="99"/>
    <w:rPr>
      <w:rFonts w:cs="Times New Roman"/>
      <w:i/>
    </w:rPr>
  </w:style>
  <w:style w:type="character" w:styleId="14">
    <w:name w:val="Hyperlink"/>
    <w:qFormat/>
    <w:uiPriority w:val="99"/>
    <w:rPr>
      <w:rFonts w:cs="Times New Roman"/>
      <w:color w:val="0066CC"/>
      <w:u w:val="none"/>
    </w:rPr>
  </w:style>
  <w:style w:type="character" w:customStyle="1" w:styleId="15">
    <w:name w:val="正文文本缩进 字符"/>
    <w:link w:val="2"/>
    <w:semiHidden/>
    <w:qFormat/>
    <w:locked/>
    <w:uiPriority w:val="99"/>
    <w:rPr>
      <w:rFonts w:ascii="Calibri" w:hAnsi="Calibri"/>
    </w:rPr>
  </w:style>
  <w:style w:type="character" w:customStyle="1" w:styleId="16">
    <w:name w:val="日期 字符"/>
    <w:basedOn w:val="10"/>
    <w:link w:val="3"/>
    <w:semiHidden/>
    <w:locked/>
    <w:uiPriority w:val="99"/>
  </w:style>
  <w:style w:type="character" w:customStyle="1" w:styleId="17">
    <w:name w:val="批注框文本 字符"/>
    <w:link w:val="4"/>
    <w:semiHidden/>
    <w:locked/>
    <w:uiPriority w:val="99"/>
    <w:rPr>
      <w:rFonts w:ascii="Calibri" w:hAnsi="Calibri" w:eastAsia="宋体"/>
      <w:kern w:val="2"/>
      <w:sz w:val="18"/>
    </w:rPr>
  </w:style>
  <w:style w:type="character" w:customStyle="1" w:styleId="18">
    <w:name w:val="页脚 字符"/>
    <w:link w:val="5"/>
    <w:locked/>
    <w:uiPriority w:val="99"/>
    <w:rPr>
      <w:sz w:val="18"/>
    </w:rPr>
  </w:style>
  <w:style w:type="character" w:customStyle="1" w:styleId="19">
    <w:name w:val="页眉 字符"/>
    <w:link w:val="6"/>
    <w:locked/>
    <w:uiPriority w:val="99"/>
    <w:rPr>
      <w:sz w:val="18"/>
    </w:rPr>
  </w:style>
  <w:style w:type="paragraph" w:styleId="20">
    <w:name w:val="List Paragraph"/>
    <w:basedOn w:val="1"/>
    <w:qFormat/>
    <w:uiPriority w:val="99"/>
    <w:pPr>
      <w:ind w:firstLine="420" w:firstLineChars="200"/>
    </w:pPr>
  </w:style>
  <w:style w:type="paragraph" w:customStyle="1" w:styleId="21">
    <w:name w:val="msolist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100</Words>
  <Characters>570</Characters>
  <Lines>4</Lines>
  <Paragraphs>1</Paragraphs>
  <TotalTime>9</TotalTime>
  <ScaleCrop>false</ScaleCrop>
  <LinksUpToDate>false</LinksUpToDate>
  <CharactersWithSpaces>669</CharactersWithSpaces>
  <Application>WPS Office_11.8.2.9015_F1E327BC-269C-435d-A152-05C5408002CA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2024-03-29T10:03:00Z</dcterms:created>
  <dc:creator>任秋凤</dc:creator>
  <cp:lastModifiedBy>葱头®</cp:lastModifiedBy>
  <cp:lastPrinted>2024-04-23T06:03:00Z</cp:lastPrinted>
  <dcterms:modified xsi:type="dcterms:W3CDTF">2025-03-03T09:16:11Z</dcterms:modified>
  <dc:title>绍兴市人民医院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2052-11.8.2.9015</vt:lpwstr>
  </property>
</Properties>
</file>